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升级指导</w:t>
      </w:r>
      <w:bookmarkStart w:id="0" w:name="_GoBack"/>
      <w:bookmarkEnd w:id="0"/>
    </w:p>
    <w:p>
      <w:pPr>
        <w:rPr>
          <w:rFonts w:hint="eastAsia"/>
          <w:lang w:val="en-US" w:eastAsia="zh-CN"/>
        </w:rPr>
      </w:pPr>
    </w:p>
    <w:p>
      <w:pPr>
        <w:numPr>
          <w:ilvl w:val="0"/>
          <w:numId w:val="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双击PhoenixSuit升级程序，进入程序界面</w:t>
      </w:r>
    </w:p>
    <w:p>
      <w:pPr>
        <w:widowControl w:val="0"/>
        <w:numPr>
          <w:numId w:val="0"/>
        </w:numPr>
        <w:jc w:val="both"/>
      </w:pPr>
      <w:r>
        <w:drawing>
          <wp:inline distT="0" distB="0" distL="114300" distR="114300">
            <wp:extent cx="5269865" cy="3955415"/>
            <wp:effectExtent l="0" t="0" r="3175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955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numId w:val="0"/>
        </w:numPr>
        <w:jc w:val="both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2、将MICRO USB线插入拍拍和电脑进行连接，直到显示“设备已经连接成功”</w:t>
      </w:r>
    </w:p>
    <w:p>
      <w:pPr>
        <w:widowControl w:val="0"/>
        <w:numPr>
          <w:numId w:val="0"/>
        </w:numPr>
        <w:jc w:val="both"/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332105</wp:posOffset>
                </wp:positionH>
                <wp:positionV relativeFrom="paragraph">
                  <wp:posOffset>3161665</wp:posOffset>
                </wp:positionV>
                <wp:extent cx="3829050" cy="558800"/>
                <wp:effectExtent l="6350" t="6350" r="20320" b="13970"/>
                <wp:wrapNone/>
                <wp:docPr id="3" name="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475105" y="8830945"/>
                          <a:ext cx="3829050" cy="558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6.15pt;margin-top:248.95pt;height:44pt;width:301.5pt;z-index:251658240;v-text-anchor:middle;mso-width-relative:page;mso-height-relative:page;" filled="f" stroked="t" coordsize="21600,21600" o:gfxdata="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">
                <v:fill on="f" focussize="0,0"/>
                <v:stroke weight="1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114300" distR="114300">
            <wp:extent cx="5270500" cy="3950970"/>
            <wp:effectExtent l="0" t="0" r="2540" b="1143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950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numId w:val="0"/>
        </w:numPr>
        <w:jc w:val="both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3、在程序菜单中选择“一键刷机”，点击“浏览”选择已下载的升级软件包</w:t>
      </w:r>
    </w:p>
    <w:p>
      <w:pPr>
        <w:widowControl w:val="0"/>
        <w:numPr>
          <w:numId w:val="0"/>
        </w:numPr>
        <w:jc w:val="both"/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4015105</wp:posOffset>
                </wp:positionH>
                <wp:positionV relativeFrom="paragraph">
                  <wp:posOffset>1473200</wp:posOffset>
                </wp:positionV>
                <wp:extent cx="577850" cy="318135"/>
                <wp:effectExtent l="6350" t="6350" r="10160" b="10795"/>
                <wp:wrapNone/>
                <wp:docPr id="6" name="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7850" cy="31813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16.15pt;margin-top:116pt;height:25.05pt;width:45.5pt;z-index:251661312;v-text-anchor:middle;mso-width-relative:page;mso-height-relative:page;" filled="f" stroked="t" coordsize="21600,21600" o:gfxdata="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">
                <v:fill on="f" focussize="0,0"/>
                <v:stroke weight="1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2199005</wp:posOffset>
                </wp:positionH>
                <wp:positionV relativeFrom="paragraph">
                  <wp:posOffset>82550</wp:posOffset>
                </wp:positionV>
                <wp:extent cx="577850" cy="609600"/>
                <wp:effectExtent l="6350" t="6350" r="10160" b="8890"/>
                <wp:wrapNone/>
                <wp:docPr id="5" name="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342005" y="1195070"/>
                          <a:ext cx="577850" cy="6096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73.15pt;margin-top:6.5pt;height:48pt;width:45.5pt;z-index:251659264;v-text-anchor:middle;mso-width-relative:page;mso-height-relative:page;" filled="f" stroked="t" coordsize="21600,21600" o:gfxdata="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">
                <v:fill on="f" focussize="0,0"/>
                <v:stroke weight="1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inline distT="0" distB="0" distL="114300" distR="114300">
            <wp:extent cx="5269230" cy="3933825"/>
            <wp:effectExtent l="0" t="0" r="3810" b="1333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93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numId w:val="0"/>
        </w:numPr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4、固件包选择后，点击“立即升级”</w:t>
      </w:r>
    </w:p>
    <w:p>
      <w:pPr>
        <w:widowControl w:val="0"/>
        <w:numPr>
          <w:numId w:val="0"/>
        </w:numPr>
        <w:jc w:val="both"/>
      </w:pPr>
      <w:r>
        <w:drawing>
          <wp:inline distT="0" distB="0" distL="114300" distR="114300">
            <wp:extent cx="5269230" cy="3953510"/>
            <wp:effectExtent l="0" t="0" r="3810" b="8890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953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numId w:val="0"/>
        </w:numPr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5、根据弹出“是否进行对设备进行固件烧录操作”，选择“是”</w:t>
      </w:r>
    </w:p>
    <w:p>
      <w:pPr>
        <w:widowControl w:val="0"/>
        <w:numPr>
          <w:numId w:val="0"/>
        </w:numPr>
        <w:jc w:val="both"/>
      </w:pPr>
      <w:r>
        <w:drawing>
          <wp:inline distT="0" distB="0" distL="114300" distR="114300">
            <wp:extent cx="5270500" cy="3937635"/>
            <wp:effectExtent l="0" t="0" r="2540" b="9525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937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numId w:val="0"/>
        </w:numPr>
        <w:jc w:val="both"/>
        <w:rPr>
          <w:rFonts w:hint="eastAsia"/>
          <w:lang w:val="en-US" w:eastAsia="zh-CN"/>
        </w:rPr>
      </w:pPr>
      <w:r>
        <w:drawing>
          <wp:inline distT="0" distB="0" distL="114300" distR="114300">
            <wp:extent cx="5271770" cy="3955415"/>
            <wp:effectExtent l="0" t="0" r="1270" b="6985"/>
            <wp:docPr id="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955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2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长按拍拍接收端“按键”，直到弹出提示“是否强制格式化”，选择“是”；如有再次弹出提示框，同样选择“是”</w:t>
      </w:r>
    </w:p>
    <w:p>
      <w:pPr>
        <w:widowControl w:val="0"/>
        <w:numPr>
          <w:numId w:val="0"/>
        </w:numPr>
        <w:jc w:val="both"/>
      </w:pPr>
      <w:r>
        <w:drawing>
          <wp:inline distT="0" distB="0" distL="114300" distR="114300">
            <wp:extent cx="5270500" cy="3957955"/>
            <wp:effectExtent l="0" t="0" r="2540" b="4445"/>
            <wp:docPr id="1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957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numId w:val="0"/>
        </w:numPr>
        <w:jc w:val="both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7、进入软件升级界面，请耐心等待，请勿关闭升级程序窗口或触碰USB连接线及拍拍接收端</w:t>
      </w:r>
    </w:p>
    <w:p>
      <w:pPr>
        <w:widowControl w:val="0"/>
        <w:numPr>
          <w:numId w:val="0"/>
        </w:numPr>
        <w:jc w:val="both"/>
      </w:pPr>
      <w:r>
        <w:drawing>
          <wp:inline distT="0" distB="0" distL="114300" distR="114300">
            <wp:extent cx="5269865" cy="3942080"/>
            <wp:effectExtent l="0" t="0" r="3175" b="5080"/>
            <wp:docPr id="1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94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numId w:val="0"/>
        </w:numPr>
        <w:jc w:val="both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8、升级成功后，会提示“固件烧写成功”。选择“确定”并拔出拍拍接收端</w:t>
      </w:r>
    </w:p>
    <w:p>
      <w:pPr>
        <w:widowControl w:val="0"/>
        <w:numPr>
          <w:numId w:val="0"/>
        </w:numPr>
        <w:jc w:val="both"/>
      </w:pPr>
      <w:r>
        <w:drawing>
          <wp:inline distT="0" distB="0" distL="114300" distR="114300">
            <wp:extent cx="5270500" cy="3944620"/>
            <wp:effectExtent l="0" t="0" r="2540" b="2540"/>
            <wp:docPr id="1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944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numId w:val="0"/>
        </w:numPr>
        <w:jc w:val="both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9、升级成功后，请重新将拍拍接收端供电并插入电视机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E0CFEE54"/>
    <w:multiLevelType w:val="singleLevel"/>
    <w:tmpl w:val="E0CFEE54"/>
    <w:lvl w:ilvl="0" w:tentative="0">
      <w:start w:val="1"/>
      <w:numFmt w:val="decimal"/>
      <w:suff w:val="nothing"/>
      <w:lvlText w:val="%1、"/>
      <w:lvlJc w:val="left"/>
    </w:lvl>
  </w:abstractNum>
  <w:abstractNum w:abstractNumId="1">
    <w:nsid w:val="1CF9691C"/>
    <w:multiLevelType w:val="singleLevel"/>
    <w:tmpl w:val="1CF9691C"/>
    <w:lvl w:ilvl="0" w:tentative="0">
      <w:start w:val="6"/>
      <w:numFmt w:val="decimal"/>
      <w:suff w:val="nothing"/>
      <w:lvlText w:val="%1、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E5C3EF8"/>
    <w:rsid w:val="3E5C3E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numbering" Target="numbering.xml"/><Relationship Id="rId13" Type="http://schemas.openxmlformats.org/officeDocument/2006/relationships/customXml" Target="../customXml/item1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13</TotalTime>
  <ScaleCrop>false</ScaleCrop>
  <LinksUpToDate>false</LinksUpToDate>
  <CharactersWithSpaces>0</CharactersWithSpaces>
  <Application>WPS Office_11.1.0.9339_F1E327BC-269C-435d-A152-05C5408002CA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2020-03-10T06:37:00Z</dcterms:created>
  <dc:creator>转角撞墙上墙</dc:creator>
  <cp:lastModifiedBy>转角撞墙上墙</cp:lastModifiedBy>
  <dcterms:modified xsi:type="dcterms:W3CDTF">2020-03-10T06:56:21Z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2052-11.1.0.9339</vt:lpwstr>
  </property>
</Properties>
</file>